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E8" w:rsidRDefault="008A1EE8" w:rsidP="008A1EE8">
      <w:pPr>
        <w:autoSpaceDE w:val="0"/>
        <w:autoSpaceDN w:val="0"/>
        <w:adjustRightInd w:val="0"/>
      </w:pPr>
    </w:p>
    <w:p w:rsidR="008A1EE8" w:rsidRDefault="008A1EE8" w:rsidP="008A1EE8">
      <w:pPr>
        <w:autoSpaceDE w:val="0"/>
        <w:autoSpaceDN w:val="0"/>
        <w:adjustRightInd w:val="0"/>
      </w:pPr>
    </w:p>
    <w:p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>IZVJEŠTAJ O KORIŠTENJU PRORA</w:t>
      </w:r>
      <w:r w:rsidR="009A5E7F">
        <w:rPr>
          <w:rFonts w:ascii="TimesNewRoman" w:hAnsi="TimesNewRoman" w:cs="TimesNewRoman"/>
          <w:b/>
        </w:rPr>
        <w:t>Č</w:t>
      </w:r>
      <w:r w:rsidRPr="009A5E7F">
        <w:rPr>
          <w:b/>
        </w:rPr>
        <w:t>UNSKE ZALIHE</w:t>
      </w:r>
    </w:p>
    <w:p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 xml:space="preserve">U RAZDOBLJU OD </w:t>
      </w:r>
      <w:r w:rsidR="009A5E7F" w:rsidRPr="009A5E7F">
        <w:rPr>
          <w:b/>
        </w:rPr>
        <w:t>01.01</w:t>
      </w:r>
      <w:r w:rsidRPr="009A5E7F">
        <w:rPr>
          <w:b/>
        </w:rPr>
        <w:t>.</w:t>
      </w:r>
      <w:r w:rsidR="009C6412" w:rsidRPr="009A5E7F">
        <w:rPr>
          <w:b/>
        </w:rPr>
        <w:t xml:space="preserve">– </w:t>
      </w:r>
      <w:r w:rsidR="00690DB0">
        <w:rPr>
          <w:b/>
        </w:rPr>
        <w:t>30</w:t>
      </w:r>
      <w:r w:rsidR="009C6412" w:rsidRPr="009A5E7F">
        <w:rPr>
          <w:b/>
        </w:rPr>
        <w:t>.</w:t>
      </w:r>
      <w:r w:rsidR="00690DB0">
        <w:rPr>
          <w:b/>
        </w:rPr>
        <w:t>06</w:t>
      </w:r>
      <w:r w:rsidR="009C6412" w:rsidRPr="009A5E7F">
        <w:rPr>
          <w:b/>
        </w:rPr>
        <w:t>.</w:t>
      </w:r>
      <w:r w:rsidR="00F0572C">
        <w:rPr>
          <w:b/>
        </w:rPr>
        <w:t>2017</w:t>
      </w:r>
      <w:r w:rsidRPr="009A5E7F">
        <w:rPr>
          <w:b/>
        </w:rPr>
        <w:t>. GODINE</w:t>
      </w:r>
    </w:p>
    <w:p w:rsidR="008A1EE8" w:rsidRPr="009A5E7F" w:rsidRDefault="008A1EE8" w:rsidP="008A1EE8">
      <w:pPr>
        <w:autoSpaceDE w:val="0"/>
        <w:autoSpaceDN w:val="0"/>
        <w:adjustRightInd w:val="0"/>
        <w:rPr>
          <w:b/>
        </w:rPr>
      </w:pPr>
    </w:p>
    <w:p w:rsidR="0076286C" w:rsidRDefault="0076286C" w:rsidP="008A1EE8">
      <w:pPr>
        <w:autoSpaceDE w:val="0"/>
        <w:autoSpaceDN w:val="0"/>
        <w:adjustRightInd w:val="0"/>
      </w:pPr>
    </w:p>
    <w:p w:rsidR="008A1EE8" w:rsidRPr="009A5E7F" w:rsidRDefault="009A5E7F" w:rsidP="008A1EE8">
      <w:pPr>
        <w:autoSpaceDE w:val="0"/>
        <w:autoSpaceDN w:val="0"/>
        <w:adjustRightInd w:val="0"/>
      </w:pPr>
      <w:r w:rsidRPr="009A5E7F">
        <w:t>Č</w:t>
      </w:r>
      <w:r w:rsidR="008A1EE8" w:rsidRPr="009A5E7F">
        <w:t>lankom 56. Zakona o Prora</w:t>
      </w:r>
      <w:r w:rsidRPr="009A5E7F">
        <w:t>č</w:t>
      </w:r>
      <w:r w:rsidR="008A1EE8" w:rsidRPr="009A5E7F">
        <w:t>unu (Narodne novine br. 87/08</w:t>
      </w:r>
      <w:r w:rsidRPr="009A5E7F">
        <w:t>, 136/12</w:t>
      </w:r>
      <w:r w:rsidR="0058324E">
        <w:t>, 15/15</w:t>
      </w:r>
      <w:r w:rsidR="008A1EE8" w:rsidRPr="009A5E7F">
        <w:t>) propisano je da se u</w:t>
      </w:r>
    </w:p>
    <w:p w:rsidR="009A5E7F" w:rsidRPr="009A5E7F" w:rsidRDefault="008A1EE8" w:rsidP="008A1EE8">
      <w:pPr>
        <w:autoSpaceDE w:val="0"/>
        <w:autoSpaceDN w:val="0"/>
        <w:adjustRightInd w:val="0"/>
      </w:pPr>
      <w:r w:rsidRPr="009A5E7F">
        <w:t>prora</w:t>
      </w:r>
      <w:r w:rsidR="009A5E7F" w:rsidRPr="009A5E7F">
        <w:t>č</w:t>
      </w:r>
      <w:r w:rsidRPr="009A5E7F">
        <w:t>unu utvrđuju sredstva za prora</w:t>
      </w:r>
      <w:r w:rsidR="009A5E7F" w:rsidRPr="009A5E7F">
        <w:t>č</w:t>
      </w:r>
      <w:r w:rsidRPr="009A5E7F">
        <w:t xml:space="preserve">unsku zalihu. </w:t>
      </w:r>
      <w:r w:rsidR="009A5E7F" w:rsidRPr="009A5E7F">
        <w:t xml:space="preserve"> Sredstva proračunske zalihe koriste se za nepredviđene namjene, za koje u proračunu nisu osigurana sredstva, ili za namjene za koje se tijekom godine pokaže da za njih nisu utvrđena dovoljna sredstva jer ih pri planiranju proračuna nije bilo moguće predvidjeti.</w:t>
      </w:r>
      <w:bookmarkStart w:id="0" w:name="_GoBack"/>
      <w:bookmarkEnd w:id="0"/>
      <w:r w:rsidR="009A5E7F" w:rsidRPr="009A5E7F">
        <w:br/>
        <w:t>Sredstva proračunske zalihe koriste se za financiranje rashoda nastalih pri otklanjanju posljedica elementarnih nepogoda, epidemija, ekoloških nesreća ili izvanrednih događaja i ostalih nepredvidivih nesreća, te za druge nepredviđene rashode tijekom godine.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Sredstva prora</w:t>
      </w:r>
      <w:r w:rsidR="009A5E7F" w:rsidRPr="009A5E7F">
        <w:t>č</w:t>
      </w:r>
      <w:r w:rsidRPr="009A5E7F">
        <w:t>unske zalihe mogu iznositi</w:t>
      </w:r>
      <w:r w:rsidR="009A5E7F" w:rsidRPr="009A5E7F">
        <w:t xml:space="preserve"> </w:t>
      </w:r>
      <w:r w:rsidRPr="009A5E7F">
        <w:t>najviše 0,50% prora</w:t>
      </w:r>
      <w:r w:rsidR="009A5E7F" w:rsidRPr="009A5E7F">
        <w:t>č</w:t>
      </w:r>
      <w:r w:rsidRPr="009A5E7F">
        <w:t>unskih prihoda bez primitaka, a njihova visina utvrđuje se odlukom o</w:t>
      </w:r>
      <w:r w:rsidR="009A5E7F" w:rsidRPr="009A5E7F">
        <w:t xml:space="preserve"> izvršavanju proračuna.</w:t>
      </w:r>
    </w:p>
    <w:p w:rsidR="009A5E7F" w:rsidRPr="009A5E7F" w:rsidRDefault="008A1EE8" w:rsidP="008A1EE8">
      <w:pPr>
        <w:autoSpaceDE w:val="0"/>
        <w:autoSpaceDN w:val="0"/>
        <w:adjustRightInd w:val="0"/>
      </w:pPr>
      <w:r w:rsidRPr="009A5E7F">
        <w:t>Odlukom o izvršavanja Prora</w:t>
      </w:r>
      <w:r w:rsidR="009A5E7F" w:rsidRPr="009A5E7F">
        <w:t>č</w:t>
      </w:r>
      <w:r w:rsidRPr="009A5E7F">
        <w:t xml:space="preserve">una Općine </w:t>
      </w:r>
      <w:r w:rsidR="009A5E7F" w:rsidRPr="009A5E7F">
        <w:t>Orehovica</w:t>
      </w:r>
      <w:r w:rsidRPr="009A5E7F">
        <w:t xml:space="preserve"> za </w:t>
      </w:r>
      <w:r w:rsidR="00F0572C">
        <w:t>2017</w:t>
      </w:r>
      <w:r w:rsidRPr="009A5E7F">
        <w:t>. godinu</w:t>
      </w:r>
      <w:r w:rsidR="009A5E7F" w:rsidRPr="009A5E7F">
        <w:t xml:space="preserve"> nisu </w:t>
      </w:r>
      <w:r w:rsidRPr="009A5E7F">
        <w:t xml:space="preserve">utvrđena </w:t>
      </w:r>
      <w:r w:rsidR="009A5E7F" w:rsidRPr="009A5E7F">
        <w:t>s</w:t>
      </w:r>
      <w:r w:rsidRPr="009A5E7F">
        <w:t>redstva izdvojena za</w:t>
      </w:r>
      <w:r w:rsidR="009A5E7F" w:rsidRPr="009A5E7F">
        <w:t xml:space="preserve"> proračunsku zalihu.</w:t>
      </w:r>
      <w:r w:rsidRPr="009A5E7F">
        <w:t xml:space="preserve"> 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 xml:space="preserve">U skladu sa </w:t>
      </w:r>
      <w:r w:rsidR="009A5E7F" w:rsidRPr="009A5E7F">
        <w:t>č</w:t>
      </w:r>
      <w:r w:rsidRPr="009A5E7F">
        <w:t>lankom 56. Zakona o prora</w:t>
      </w:r>
      <w:r w:rsidR="009A5E7F" w:rsidRPr="009A5E7F">
        <w:t>č</w:t>
      </w:r>
      <w:r w:rsidRPr="009A5E7F">
        <w:t>unu,</w:t>
      </w:r>
      <w:r w:rsidR="009A5E7F">
        <w:t xml:space="preserve"> </w:t>
      </w:r>
      <w:r w:rsidRPr="009A5E7F">
        <w:t>iznos sredstava u visini prora</w:t>
      </w:r>
      <w:r w:rsidR="009A5E7F" w:rsidRPr="009A5E7F">
        <w:t>č</w:t>
      </w:r>
      <w:r w:rsidRPr="009A5E7F">
        <w:t>unske pri</w:t>
      </w:r>
      <w:r w:rsidR="009A5E7F" w:rsidRPr="009A5E7F">
        <w:t>č</w:t>
      </w:r>
      <w:r w:rsidR="009A5E7F">
        <w:t>uve planira</w:t>
      </w:r>
      <w:r w:rsidRPr="009A5E7F">
        <w:t xml:space="preserve"> </w:t>
      </w:r>
      <w:r w:rsidR="009A5E7F">
        <w:t>se</w:t>
      </w:r>
      <w:r w:rsidRPr="009A5E7F">
        <w:t xml:space="preserve"> korištenjem broj</w:t>
      </w:r>
      <w:r w:rsidR="009A5E7F" w:rsidRPr="009A5E7F">
        <w:t>č</w:t>
      </w:r>
      <w:r w:rsidRPr="009A5E7F">
        <w:t>ane oznake 385 i</w:t>
      </w:r>
      <w:r w:rsidR="009A5E7F" w:rsidRPr="009A5E7F">
        <w:t xml:space="preserve"> </w:t>
      </w:r>
      <w:r w:rsidRPr="009A5E7F">
        <w:t>naziva Prora</w:t>
      </w:r>
      <w:r w:rsidR="009A5E7F" w:rsidRPr="009A5E7F">
        <w:t>č</w:t>
      </w:r>
      <w:r w:rsidRPr="009A5E7F">
        <w:t>unska zaliha. Tijekom godine ti rashodi se evidentiraju na teret ra</w:t>
      </w:r>
      <w:r w:rsidR="009A5E7F" w:rsidRPr="009A5E7F">
        <w:t>č</w:t>
      </w:r>
      <w:r w:rsidRPr="009A5E7F">
        <w:t>una stvarnih</w:t>
      </w:r>
      <w:r w:rsidR="009A5E7F" w:rsidRPr="009A5E7F">
        <w:t xml:space="preserve"> </w:t>
      </w:r>
      <w:r w:rsidRPr="009A5E7F">
        <w:t>rashoda kojima prema vrsti pripadaju. Odstupanja izvršenja od plana na tim ra</w:t>
      </w:r>
      <w:r w:rsidR="009A5E7F" w:rsidRPr="009A5E7F">
        <w:t>č</w:t>
      </w:r>
      <w:r w:rsidRPr="009A5E7F">
        <w:t>unima</w:t>
      </w:r>
      <w:r w:rsidR="009A5E7F" w:rsidRPr="009A5E7F">
        <w:t xml:space="preserve"> </w:t>
      </w:r>
      <w:r w:rsidRPr="009A5E7F">
        <w:t>obrazlažu se financiranjem sredstvima planiranim pod stavkom Prora</w:t>
      </w:r>
      <w:r w:rsidR="009A5E7F" w:rsidRPr="009A5E7F">
        <w:t>č</w:t>
      </w:r>
      <w:r w:rsidRPr="009A5E7F">
        <w:t>unska zaliha te zbroj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odstupanja mora odgovarati iznosu potrošenom na Prora</w:t>
      </w:r>
      <w:r w:rsidR="009A5E7F" w:rsidRPr="009A5E7F">
        <w:t>č</w:t>
      </w:r>
      <w:r w:rsidRPr="009A5E7F">
        <w:t>unskoj zalihi.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O korištenju sredstava prora</w:t>
      </w:r>
      <w:r w:rsidR="009A5E7F" w:rsidRPr="009A5E7F">
        <w:t>č</w:t>
      </w:r>
      <w:r w:rsidRPr="009A5E7F">
        <w:t>unske zalihe odlu</w:t>
      </w:r>
      <w:r w:rsidR="009A5E7F" w:rsidRPr="009A5E7F">
        <w:t>č</w:t>
      </w:r>
      <w:r w:rsidRPr="009A5E7F">
        <w:t>uje Općinski na</w:t>
      </w:r>
      <w:r w:rsidR="009A5E7F" w:rsidRPr="009A5E7F">
        <w:t>č</w:t>
      </w:r>
      <w:r w:rsidRPr="009A5E7F">
        <w:t>elnik koji je o istome</w:t>
      </w:r>
      <w:r w:rsidR="009A5E7F" w:rsidRPr="009A5E7F">
        <w:t xml:space="preserve"> </w:t>
      </w:r>
      <w:r w:rsidRPr="009A5E7F">
        <w:t>obvezan svaki mjesec izvijestiti Općinsko vijeće. Sukladno Zakonu sredstva prora</w:t>
      </w:r>
      <w:r w:rsidR="009A5E7F" w:rsidRPr="009A5E7F">
        <w:t>č</w:t>
      </w:r>
      <w:r w:rsidRPr="009A5E7F">
        <w:t>unske</w:t>
      </w:r>
      <w:r w:rsidR="009A5E7F" w:rsidRPr="009A5E7F">
        <w:t xml:space="preserve"> </w:t>
      </w:r>
      <w:r w:rsidRPr="009A5E7F">
        <w:t>zalihe mogu se koristiti za nepredviđene namjene, za koje u prora</w:t>
      </w:r>
      <w:r w:rsidR="009A5E7F" w:rsidRPr="009A5E7F">
        <w:t>č</w:t>
      </w:r>
      <w:r w:rsidRPr="009A5E7F">
        <w:t>unu nisu osigurana</w:t>
      </w:r>
      <w:r w:rsidR="009A5E7F" w:rsidRPr="009A5E7F">
        <w:t xml:space="preserve"> </w:t>
      </w:r>
      <w:r w:rsidRPr="009A5E7F">
        <w:t>sredstva, ili za namjene za koje se tijekom godine pokaže da za njih nisu utvrđena dovoljna</w:t>
      </w:r>
      <w:r w:rsidR="009A5E7F" w:rsidRPr="009A5E7F">
        <w:t xml:space="preserve"> </w:t>
      </w:r>
      <w:r w:rsidRPr="009A5E7F">
        <w:t>sredstva. Također, navedenim je Zakonom propisano da se sredstva prora</w:t>
      </w:r>
      <w:r w:rsidR="009A5E7F" w:rsidRPr="009A5E7F">
        <w:t>č</w:t>
      </w:r>
      <w:r w:rsidRPr="009A5E7F">
        <w:t>unske zalihe ne</w:t>
      </w:r>
      <w:r w:rsidR="009A5E7F" w:rsidRPr="009A5E7F">
        <w:t xml:space="preserve"> </w:t>
      </w:r>
      <w:r w:rsidRPr="009A5E7F">
        <w:t>mogu koristiti za pozajmljivanje.</w:t>
      </w:r>
    </w:p>
    <w:p w:rsidR="008A1EE8" w:rsidRPr="00690DB0" w:rsidRDefault="008A1EE8" w:rsidP="008A1EE8">
      <w:pPr>
        <w:autoSpaceDE w:val="0"/>
        <w:autoSpaceDN w:val="0"/>
        <w:adjustRightInd w:val="0"/>
        <w:rPr>
          <w:b/>
        </w:rPr>
      </w:pPr>
      <w:r w:rsidRPr="00690DB0">
        <w:rPr>
          <w:b/>
        </w:rPr>
        <w:t xml:space="preserve">U razdoblju od </w:t>
      </w:r>
      <w:r w:rsidR="0076286C">
        <w:rPr>
          <w:b/>
        </w:rPr>
        <w:t>01.0</w:t>
      </w:r>
      <w:r w:rsidRPr="00690DB0">
        <w:rPr>
          <w:b/>
        </w:rPr>
        <w:t xml:space="preserve">1. do </w:t>
      </w:r>
      <w:r w:rsidR="00690DB0">
        <w:rPr>
          <w:b/>
        </w:rPr>
        <w:t>30.06.</w:t>
      </w:r>
      <w:r w:rsidR="00F0572C">
        <w:rPr>
          <w:b/>
        </w:rPr>
        <w:t>2017</w:t>
      </w:r>
      <w:r w:rsidRPr="00690DB0">
        <w:rPr>
          <w:b/>
        </w:rPr>
        <w:t xml:space="preserve">. godine </w:t>
      </w:r>
      <w:r w:rsidR="009A5E7F" w:rsidRPr="00690DB0">
        <w:rPr>
          <w:b/>
        </w:rPr>
        <w:t>nisu utrošena nikakva sredstva</w:t>
      </w:r>
      <w:r w:rsidRPr="00690DB0">
        <w:rPr>
          <w:b/>
        </w:rPr>
        <w:t xml:space="preserve"> pa sveukupno</w:t>
      </w:r>
    </w:p>
    <w:p w:rsidR="008A1EE8" w:rsidRPr="00690DB0" w:rsidRDefault="008A1EE8" w:rsidP="008A1EE8">
      <w:pPr>
        <w:autoSpaceDE w:val="0"/>
        <w:autoSpaceDN w:val="0"/>
        <w:adjustRightInd w:val="0"/>
        <w:rPr>
          <w:b/>
        </w:rPr>
      </w:pPr>
      <w:r w:rsidRPr="00690DB0">
        <w:rPr>
          <w:b/>
        </w:rPr>
        <w:t>iskorištena sredstva prora</w:t>
      </w:r>
      <w:r w:rsidR="009A5E7F" w:rsidRPr="00690DB0">
        <w:rPr>
          <w:b/>
        </w:rPr>
        <w:t>č</w:t>
      </w:r>
      <w:r w:rsidRPr="00690DB0">
        <w:rPr>
          <w:b/>
        </w:rPr>
        <w:t xml:space="preserve">unske zalihe sa </w:t>
      </w:r>
      <w:r w:rsidR="00690DB0">
        <w:rPr>
          <w:b/>
        </w:rPr>
        <w:t>30</w:t>
      </w:r>
      <w:r w:rsidR="009A5E7F" w:rsidRPr="00690DB0">
        <w:rPr>
          <w:b/>
        </w:rPr>
        <w:t>.</w:t>
      </w:r>
      <w:r w:rsidR="00690DB0">
        <w:rPr>
          <w:b/>
        </w:rPr>
        <w:t>06</w:t>
      </w:r>
      <w:r w:rsidR="009A5E7F" w:rsidRPr="00690DB0">
        <w:rPr>
          <w:b/>
        </w:rPr>
        <w:t>.</w:t>
      </w:r>
      <w:r w:rsidR="00F0572C">
        <w:rPr>
          <w:b/>
        </w:rPr>
        <w:t>2017</w:t>
      </w:r>
      <w:r w:rsidRPr="00690DB0">
        <w:rPr>
          <w:b/>
        </w:rPr>
        <w:t xml:space="preserve">. godine iznose </w:t>
      </w:r>
      <w:r w:rsidR="009A5E7F" w:rsidRPr="00690DB0">
        <w:rPr>
          <w:b/>
        </w:rPr>
        <w:t>0,00</w:t>
      </w:r>
      <w:r w:rsidRPr="00690DB0">
        <w:rPr>
          <w:b/>
        </w:rPr>
        <w:t xml:space="preserve"> kn.</w:t>
      </w:r>
    </w:p>
    <w:p w:rsidR="009A5E7F" w:rsidRPr="00690DB0" w:rsidRDefault="009A5E7F" w:rsidP="009A5E7F">
      <w:pPr>
        <w:autoSpaceDE w:val="0"/>
        <w:autoSpaceDN w:val="0"/>
        <w:adjustRightInd w:val="0"/>
        <w:ind w:left="5664"/>
        <w:rPr>
          <w:b/>
        </w:rPr>
      </w:pPr>
    </w:p>
    <w:p w:rsidR="009A5E7F" w:rsidRPr="009A5E7F" w:rsidRDefault="009A5E7F" w:rsidP="009A5E7F">
      <w:pPr>
        <w:autoSpaceDE w:val="0"/>
        <w:autoSpaceDN w:val="0"/>
        <w:adjustRightInd w:val="0"/>
        <w:ind w:left="5664"/>
      </w:pPr>
    </w:p>
    <w:sectPr w:rsidR="009A5E7F" w:rsidRPr="009A5E7F" w:rsidSect="009C6412">
      <w:pgSz w:w="11906" w:h="16838"/>
      <w:pgMar w:top="180" w:right="38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E8"/>
    <w:rsid w:val="003B3E10"/>
    <w:rsid w:val="00422E0F"/>
    <w:rsid w:val="004B3985"/>
    <w:rsid w:val="0058324E"/>
    <w:rsid w:val="00591CEB"/>
    <w:rsid w:val="00680411"/>
    <w:rsid w:val="00690DB0"/>
    <w:rsid w:val="0076286C"/>
    <w:rsid w:val="007C3331"/>
    <w:rsid w:val="008A1EE8"/>
    <w:rsid w:val="009A5E7F"/>
    <w:rsid w:val="009C6412"/>
    <w:rsid w:val="009D7FA8"/>
    <w:rsid w:val="00BC7AB1"/>
    <w:rsid w:val="00E255E0"/>
    <w:rsid w:val="00EB5C08"/>
    <w:rsid w:val="00F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7CE0E6-0B25-4A0A-8E0A-9627375F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1EE8"/>
    <w:rPr>
      <w:color w:val="0000FF"/>
      <w:u w:val="single"/>
    </w:rPr>
  </w:style>
  <w:style w:type="paragraph" w:styleId="NormalWeb">
    <w:name w:val="Normal (Web)"/>
    <w:basedOn w:val="Normal"/>
    <w:rsid w:val="008A1EE8"/>
    <w:pPr>
      <w:spacing w:before="100" w:beforeAutospacing="1" w:after="100" w:afterAutospacing="1"/>
    </w:pPr>
  </w:style>
  <w:style w:type="character" w:styleId="Emphasis">
    <w:name w:val="Emphasis"/>
    <w:qFormat/>
    <w:rsid w:val="008A1EE8"/>
    <w:rPr>
      <w:i/>
      <w:iCs/>
    </w:rPr>
  </w:style>
  <w:style w:type="paragraph" w:styleId="BalloonText">
    <w:name w:val="Balloon Text"/>
    <w:basedOn w:val="Normal"/>
    <w:semiHidden/>
    <w:rsid w:val="008A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OBRAZLOŽENJE IZVJEŠTAJA O KORIŠTENJU PRORAČUNSKE ZALIHE</vt:lpstr>
      <vt:lpstr>OBRAZLOŽENJE IZVJEŠTAJA O KORIŠTENJU PRORAČUNSKE ZALIHE</vt:lpstr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IZVJEŠTAJA O KORIŠTENJU PRORAČUNSKE ZALIHE</dc:title>
  <dc:subject/>
  <dc:creator>Acer</dc:creator>
  <cp:keywords/>
  <cp:lastModifiedBy>Robert Poljak</cp:lastModifiedBy>
  <cp:revision>2</cp:revision>
  <cp:lastPrinted>2017-07-20T07:49:00Z</cp:lastPrinted>
  <dcterms:created xsi:type="dcterms:W3CDTF">2017-10-05T10:07:00Z</dcterms:created>
  <dcterms:modified xsi:type="dcterms:W3CDTF">2017-10-05T10:07:00Z</dcterms:modified>
</cp:coreProperties>
</file>